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438C8" w14:textId="38F7B2CC" w:rsidR="001E16D8" w:rsidRPr="004B7AB2" w:rsidRDefault="001E16D8" w:rsidP="004B7AB2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87099">
        <w:rPr>
          <w:rFonts w:ascii="Times New Roman" w:hAnsi="Times New Roman" w:cs="Times New Roman"/>
          <w:b/>
          <w:bCs/>
          <w:sz w:val="24"/>
          <w:szCs w:val="24"/>
          <w:lang w:val="en-GB"/>
        </w:rPr>
        <w:t>011 05 POVJERENSTVO ZA FISKALNU POLITIKU</w:t>
      </w:r>
    </w:p>
    <w:p w14:paraId="480EF87F" w14:textId="77777777" w:rsidR="001E16D8" w:rsidRPr="002E6D23" w:rsidRDefault="001E16D8" w:rsidP="001E16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23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14:paraId="2D9DF59D" w14:textId="77777777" w:rsidR="00B67D26" w:rsidRDefault="00B67D26" w:rsidP="00B67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77CF7" w14:textId="3B790ABE" w:rsidR="0092524E" w:rsidRPr="00F04F2B" w:rsidRDefault="0092524E" w:rsidP="00B67D2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F2B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14:paraId="276198A4" w14:textId="1FE452AB" w:rsidR="00F471E7" w:rsidRPr="00102D6A" w:rsidRDefault="0097090C" w:rsidP="00870F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D6A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</w:t>
      </w:r>
      <w:r w:rsidR="00BF71B3" w:rsidRPr="00102D6A">
        <w:rPr>
          <w:rFonts w:ascii="Times New Roman" w:hAnsi="Times New Roman" w:cs="Times New Roman"/>
          <w:b/>
          <w:sz w:val="24"/>
          <w:szCs w:val="24"/>
          <w:u w:val="single"/>
        </w:rPr>
        <w:t>I PRIMICI</w:t>
      </w:r>
    </w:p>
    <w:p w14:paraId="3FBAA7D2" w14:textId="254BFE19" w:rsidR="00FE7020" w:rsidRPr="00102D6A" w:rsidRDefault="00FE7020" w:rsidP="0087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6A">
        <w:rPr>
          <w:rFonts w:ascii="Times New Roman" w:hAnsi="Times New Roman" w:cs="Times New Roman"/>
          <w:sz w:val="24"/>
          <w:szCs w:val="24"/>
        </w:rPr>
        <w:t>Povjerenstvo za fiskalnu politiku ostvaruje prihode u okviru skupine 67 Prihodi iz proračuna te izvora financiranja 11 Opći prihodi i primici</w:t>
      </w:r>
      <w:r w:rsidR="002B133B" w:rsidRPr="00102D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516A5" w14:textId="3C747D8B" w:rsidR="0092524E" w:rsidRPr="00102D6A" w:rsidRDefault="008250A9" w:rsidP="00925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6A">
        <w:rPr>
          <w:rFonts w:ascii="Times New Roman" w:hAnsi="Times New Roman" w:cs="Times New Roman"/>
          <w:sz w:val="24"/>
          <w:szCs w:val="24"/>
        </w:rPr>
        <w:t xml:space="preserve">Prihodi </w:t>
      </w:r>
      <w:r w:rsidR="00C44C0A" w:rsidRPr="00102D6A">
        <w:rPr>
          <w:rFonts w:ascii="Times New Roman" w:hAnsi="Times New Roman" w:cs="Times New Roman"/>
          <w:sz w:val="24"/>
          <w:szCs w:val="24"/>
        </w:rPr>
        <w:t>iz proračuna</w:t>
      </w:r>
      <w:r w:rsidRPr="00102D6A">
        <w:rPr>
          <w:rFonts w:ascii="Times New Roman" w:hAnsi="Times New Roman" w:cs="Times New Roman"/>
          <w:sz w:val="24"/>
          <w:szCs w:val="24"/>
        </w:rPr>
        <w:t xml:space="preserve"> u prvom polugodištu 202</w:t>
      </w:r>
      <w:r w:rsidR="00102D6A" w:rsidRPr="00102D6A">
        <w:rPr>
          <w:rFonts w:ascii="Times New Roman" w:hAnsi="Times New Roman" w:cs="Times New Roman"/>
          <w:sz w:val="24"/>
          <w:szCs w:val="24"/>
        </w:rPr>
        <w:t>4</w:t>
      </w:r>
      <w:r w:rsidRPr="00102D6A">
        <w:rPr>
          <w:rFonts w:ascii="Times New Roman" w:hAnsi="Times New Roman" w:cs="Times New Roman"/>
          <w:sz w:val="24"/>
          <w:szCs w:val="24"/>
        </w:rPr>
        <w:t>. godine ostvareni su</w:t>
      </w:r>
      <w:r w:rsidR="00C44C0A" w:rsidRPr="00102D6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02D6A" w:rsidRPr="00102D6A">
        <w:rPr>
          <w:rFonts w:ascii="Times New Roman" w:hAnsi="Times New Roman" w:cs="Times New Roman"/>
          <w:sz w:val="24"/>
          <w:szCs w:val="24"/>
        </w:rPr>
        <w:t>123.388,69</w:t>
      </w:r>
      <w:r w:rsidR="00C44C0A" w:rsidRPr="00102D6A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4986EC7" w14:textId="5E9B2925" w:rsidR="00AF6F77" w:rsidRPr="00102D6A" w:rsidRDefault="00AF6F77" w:rsidP="00870F7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B92393D" w14:textId="26ECC6EE" w:rsidR="00E20659" w:rsidRPr="00102D6A" w:rsidRDefault="0097090C" w:rsidP="00870F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D6A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</w:t>
      </w:r>
      <w:r w:rsidR="00BF71B3" w:rsidRPr="00102D6A">
        <w:rPr>
          <w:rFonts w:ascii="Times New Roman" w:hAnsi="Times New Roman" w:cs="Times New Roman"/>
          <w:b/>
          <w:sz w:val="24"/>
          <w:szCs w:val="24"/>
          <w:u w:val="single"/>
        </w:rPr>
        <w:t>I IZDACI</w:t>
      </w:r>
    </w:p>
    <w:p w14:paraId="5CC6F444" w14:textId="77777777" w:rsidR="0035779D" w:rsidRPr="00102D6A" w:rsidRDefault="00E737DE" w:rsidP="0035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6A">
        <w:rPr>
          <w:rFonts w:ascii="Times New Roman" w:hAnsi="Times New Roman" w:cs="Times New Roman"/>
          <w:sz w:val="24"/>
          <w:szCs w:val="24"/>
        </w:rPr>
        <w:t xml:space="preserve">Za uspješno djelovanje Povjerenstva za fiskalnu politiku rashodi </w:t>
      </w:r>
      <w:r w:rsidR="002B133B" w:rsidRPr="00102D6A">
        <w:rPr>
          <w:rFonts w:ascii="Times New Roman" w:hAnsi="Times New Roman" w:cs="Times New Roman"/>
          <w:sz w:val="24"/>
          <w:szCs w:val="24"/>
        </w:rPr>
        <w:t xml:space="preserve">su planirani kroz aktivnost </w:t>
      </w:r>
      <w:r w:rsidRPr="00102D6A">
        <w:rPr>
          <w:rFonts w:ascii="Times New Roman" w:hAnsi="Times New Roman" w:cs="Times New Roman"/>
          <w:sz w:val="24"/>
          <w:szCs w:val="24"/>
        </w:rPr>
        <w:t>A926001</w:t>
      </w:r>
      <w:r w:rsidR="002B133B" w:rsidRPr="00102D6A">
        <w:rPr>
          <w:rFonts w:ascii="Times New Roman" w:hAnsi="Times New Roman" w:cs="Times New Roman"/>
          <w:sz w:val="24"/>
          <w:szCs w:val="24"/>
        </w:rPr>
        <w:t xml:space="preserve"> </w:t>
      </w:r>
      <w:r w:rsidRPr="00102D6A">
        <w:rPr>
          <w:rFonts w:ascii="Times New Roman" w:hAnsi="Times New Roman" w:cs="Times New Roman"/>
          <w:sz w:val="24"/>
          <w:szCs w:val="24"/>
        </w:rPr>
        <w:t xml:space="preserve">Administracija i upravljanje </w:t>
      </w:r>
      <w:r w:rsidR="0032575D" w:rsidRPr="00102D6A">
        <w:rPr>
          <w:rFonts w:ascii="Times New Roman" w:hAnsi="Times New Roman" w:cs="Times New Roman"/>
          <w:sz w:val="24"/>
          <w:szCs w:val="24"/>
        </w:rPr>
        <w:t xml:space="preserve">te </w:t>
      </w:r>
      <w:r w:rsidR="002B133B" w:rsidRPr="00102D6A">
        <w:rPr>
          <w:rFonts w:ascii="Times New Roman" w:hAnsi="Times New Roman" w:cs="Times New Roman"/>
          <w:sz w:val="24"/>
          <w:szCs w:val="24"/>
        </w:rPr>
        <w:t xml:space="preserve">kapitalni projekt K926002 </w:t>
      </w:r>
      <w:r w:rsidRPr="00102D6A">
        <w:rPr>
          <w:rFonts w:ascii="Times New Roman" w:hAnsi="Times New Roman" w:cs="Times New Roman"/>
          <w:sz w:val="24"/>
          <w:szCs w:val="24"/>
        </w:rPr>
        <w:t xml:space="preserve">Informatizacija. </w:t>
      </w:r>
    </w:p>
    <w:p w14:paraId="075A1BE5" w14:textId="77777777" w:rsidR="00AF6F77" w:rsidRPr="00102D6A" w:rsidRDefault="00AF6F77" w:rsidP="0035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DAA563" w14:textId="30F5047A" w:rsidR="0097090C" w:rsidRPr="00102D6A" w:rsidRDefault="00DE4697" w:rsidP="0035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2D6A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102D6A" w:rsidRPr="00102D6A">
        <w:rPr>
          <w:rFonts w:ascii="Times New Roman" w:hAnsi="Times New Roman" w:cs="Times New Roman"/>
          <w:sz w:val="24"/>
          <w:szCs w:val="24"/>
        </w:rPr>
        <w:t>u prvom polugodištu 2024</w:t>
      </w:r>
      <w:r w:rsidR="0097090C" w:rsidRPr="00102D6A">
        <w:rPr>
          <w:rFonts w:ascii="Times New Roman" w:hAnsi="Times New Roman" w:cs="Times New Roman"/>
          <w:sz w:val="24"/>
          <w:szCs w:val="24"/>
        </w:rPr>
        <w:t>. godine izvršeni</w:t>
      </w:r>
      <w:r w:rsidR="0035779D" w:rsidRPr="00102D6A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102D6A" w:rsidRPr="00102D6A">
        <w:rPr>
          <w:rFonts w:ascii="Times New Roman" w:hAnsi="Times New Roman" w:cs="Times New Roman"/>
          <w:sz w:val="24"/>
          <w:szCs w:val="24"/>
        </w:rPr>
        <w:t>123.388,69</w:t>
      </w:r>
      <w:r w:rsidR="0035779D" w:rsidRPr="00102D6A">
        <w:rPr>
          <w:rFonts w:ascii="Times New Roman" w:hAnsi="Times New Roman" w:cs="Times New Roman"/>
          <w:sz w:val="24"/>
          <w:szCs w:val="24"/>
        </w:rPr>
        <w:t xml:space="preserve"> eura što predstavlja</w:t>
      </w:r>
      <w:r w:rsidR="0097090C" w:rsidRPr="00102D6A">
        <w:rPr>
          <w:rFonts w:ascii="Times New Roman" w:hAnsi="Times New Roman" w:cs="Times New Roman"/>
          <w:sz w:val="24"/>
          <w:szCs w:val="24"/>
        </w:rPr>
        <w:t xml:space="preserve"> </w:t>
      </w:r>
      <w:r w:rsidR="00102D6A" w:rsidRPr="00102D6A">
        <w:rPr>
          <w:rFonts w:ascii="Times New Roman" w:hAnsi="Times New Roman" w:cs="Times New Roman"/>
          <w:sz w:val="24"/>
          <w:szCs w:val="24"/>
        </w:rPr>
        <w:t>14,40</w:t>
      </w:r>
      <w:r w:rsidR="0097090C" w:rsidRPr="00102D6A">
        <w:rPr>
          <w:rFonts w:ascii="Times New Roman" w:hAnsi="Times New Roman" w:cs="Times New Roman"/>
          <w:sz w:val="24"/>
          <w:szCs w:val="24"/>
        </w:rPr>
        <w:t xml:space="preserve">% </w:t>
      </w:r>
      <w:r w:rsidR="002F1F56" w:rsidRPr="00102D6A">
        <w:rPr>
          <w:rFonts w:ascii="Times New Roman" w:hAnsi="Times New Roman" w:cs="Times New Roman"/>
          <w:sz w:val="24"/>
          <w:szCs w:val="24"/>
        </w:rPr>
        <w:t xml:space="preserve">ukupno </w:t>
      </w:r>
      <w:r w:rsidR="0097090C" w:rsidRPr="00102D6A">
        <w:rPr>
          <w:rFonts w:ascii="Times New Roman" w:hAnsi="Times New Roman" w:cs="Times New Roman"/>
          <w:sz w:val="24"/>
          <w:szCs w:val="24"/>
        </w:rPr>
        <w:t>planiranih</w:t>
      </w:r>
      <w:r w:rsidR="0035779D" w:rsidRPr="00102D6A">
        <w:rPr>
          <w:rFonts w:ascii="Times New Roman" w:hAnsi="Times New Roman" w:cs="Times New Roman"/>
          <w:sz w:val="24"/>
          <w:szCs w:val="24"/>
        </w:rPr>
        <w:t xml:space="preserve"> financijskih </w:t>
      </w:r>
      <w:r w:rsidR="0097090C" w:rsidRPr="00102D6A">
        <w:rPr>
          <w:rFonts w:ascii="Times New Roman" w:hAnsi="Times New Roman" w:cs="Times New Roman"/>
          <w:sz w:val="24"/>
          <w:szCs w:val="24"/>
        </w:rPr>
        <w:t>sredstava</w:t>
      </w:r>
      <w:r w:rsidR="00C44C0A" w:rsidRPr="00102D6A">
        <w:rPr>
          <w:rFonts w:ascii="Times New Roman" w:hAnsi="Times New Roman" w:cs="Times New Roman"/>
          <w:sz w:val="24"/>
          <w:szCs w:val="24"/>
        </w:rPr>
        <w:t>. U</w:t>
      </w:r>
      <w:r w:rsidR="0097090C" w:rsidRPr="00102D6A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C44C0A" w:rsidRPr="00102D6A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97090C" w:rsidRPr="00102D6A">
        <w:rPr>
          <w:rFonts w:ascii="Times New Roman" w:hAnsi="Times New Roman" w:cs="Times New Roman"/>
          <w:sz w:val="24"/>
          <w:szCs w:val="24"/>
        </w:rPr>
        <w:t>pov</w:t>
      </w:r>
      <w:r w:rsidR="008250A9" w:rsidRPr="00102D6A">
        <w:rPr>
          <w:rFonts w:ascii="Times New Roman" w:hAnsi="Times New Roman" w:cs="Times New Roman"/>
          <w:sz w:val="24"/>
          <w:szCs w:val="24"/>
        </w:rPr>
        <w:t xml:space="preserve">ećani </w:t>
      </w:r>
      <w:r w:rsidR="002F1F56" w:rsidRPr="00102D6A">
        <w:rPr>
          <w:rFonts w:ascii="Times New Roman" w:hAnsi="Times New Roman" w:cs="Times New Roman"/>
          <w:sz w:val="24"/>
          <w:szCs w:val="24"/>
        </w:rPr>
        <w:t xml:space="preserve">su </w:t>
      </w:r>
      <w:r w:rsidR="0097090C" w:rsidRPr="00102D6A">
        <w:rPr>
          <w:rFonts w:ascii="Times New Roman" w:hAnsi="Times New Roman" w:cs="Times New Roman"/>
          <w:sz w:val="24"/>
          <w:szCs w:val="24"/>
        </w:rPr>
        <w:t>za</w:t>
      </w:r>
      <w:r w:rsidR="0035779D" w:rsidRPr="00102D6A">
        <w:rPr>
          <w:rFonts w:ascii="Times New Roman" w:hAnsi="Times New Roman" w:cs="Times New Roman"/>
          <w:sz w:val="24"/>
          <w:szCs w:val="24"/>
        </w:rPr>
        <w:t xml:space="preserve"> </w:t>
      </w:r>
      <w:r w:rsidR="00DE48CA">
        <w:rPr>
          <w:rFonts w:ascii="Times New Roman" w:hAnsi="Times New Roman" w:cs="Times New Roman"/>
          <w:sz w:val="24"/>
          <w:szCs w:val="24"/>
        </w:rPr>
        <w:t>1</w:t>
      </w:r>
      <w:r w:rsidR="00102D6A" w:rsidRPr="00102D6A">
        <w:rPr>
          <w:rFonts w:ascii="Times New Roman" w:hAnsi="Times New Roman" w:cs="Times New Roman"/>
          <w:sz w:val="24"/>
          <w:szCs w:val="24"/>
        </w:rPr>
        <w:t>96,50</w:t>
      </w:r>
      <w:r w:rsidR="008250A9" w:rsidRPr="00102D6A">
        <w:rPr>
          <w:rFonts w:ascii="Times New Roman" w:hAnsi="Times New Roman" w:cs="Times New Roman"/>
          <w:sz w:val="24"/>
          <w:szCs w:val="24"/>
        </w:rPr>
        <w:t>%.</w:t>
      </w:r>
      <w:r w:rsidR="0097090C" w:rsidRPr="00102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A1D2" w14:textId="77777777" w:rsidR="00DE4697" w:rsidRPr="00102D6A" w:rsidRDefault="00DE4697" w:rsidP="00DE4697">
      <w:pPr>
        <w:pStyle w:val="BodyText"/>
        <w:spacing w:after="0"/>
        <w:jc w:val="both"/>
        <w:rPr>
          <w:color w:val="FF0000"/>
          <w:sz w:val="24"/>
          <w:szCs w:val="24"/>
        </w:rPr>
      </w:pPr>
    </w:p>
    <w:p w14:paraId="636FC2D1" w14:textId="305A5C71" w:rsidR="00DE4697" w:rsidRPr="00102D6A" w:rsidRDefault="00DE4697" w:rsidP="002D2AD1">
      <w:pPr>
        <w:pStyle w:val="BodyText"/>
        <w:spacing w:after="0"/>
        <w:jc w:val="both"/>
        <w:rPr>
          <w:b/>
          <w:sz w:val="24"/>
          <w:szCs w:val="24"/>
          <w:u w:val="single"/>
        </w:rPr>
      </w:pPr>
      <w:r w:rsidRPr="00102D6A">
        <w:rPr>
          <w:b/>
          <w:sz w:val="24"/>
          <w:szCs w:val="24"/>
          <w:u w:val="single"/>
        </w:rPr>
        <w:t>Rashodi poslovanja</w:t>
      </w:r>
    </w:p>
    <w:p w14:paraId="516ED0A7" w14:textId="77777777" w:rsidR="002D2AD1" w:rsidRPr="00102D6A" w:rsidRDefault="002D2AD1" w:rsidP="002D2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4A9A3F6" w14:textId="317AC5B4" w:rsidR="002D2AD1" w:rsidRPr="00102D6A" w:rsidRDefault="002D2AD1" w:rsidP="002D2A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02D6A">
        <w:rPr>
          <w:rFonts w:ascii="Times New Roman" w:hAnsi="Times New Roman" w:cs="Times New Roman"/>
          <w:sz w:val="24"/>
          <w:szCs w:val="24"/>
        </w:rPr>
        <w:t>Rashodi pos</w:t>
      </w:r>
      <w:r w:rsidR="00102D6A" w:rsidRPr="00102D6A">
        <w:rPr>
          <w:rFonts w:ascii="Times New Roman" w:hAnsi="Times New Roman" w:cs="Times New Roman"/>
          <w:sz w:val="24"/>
          <w:szCs w:val="24"/>
        </w:rPr>
        <w:t>lovanja u prvom polugodištu 2024</w:t>
      </w:r>
      <w:r w:rsidRPr="00102D6A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102D6A" w:rsidRPr="00102D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111.141,33</w:t>
      </w:r>
      <w:r w:rsidRPr="00102D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44C0A" w:rsidRPr="00102D6A">
        <w:rPr>
          <w:rFonts w:ascii="Times New Roman" w:hAnsi="Times New Roman" w:cs="Times New Roman"/>
          <w:sz w:val="24"/>
          <w:szCs w:val="24"/>
        </w:rPr>
        <w:t>eura</w:t>
      </w:r>
      <w:r w:rsidRPr="00102D6A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102D6A" w:rsidRPr="00102D6A">
        <w:rPr>
          <w:rFonts w:ascii="Times New Roman" w:hAnsi="Times New Roman" w:cs="Times New Roman"/>
          <w:sz w:val="24"/>
          <w:szCs w:val="24"/>
        </w:rPr>
        <w:t>15,14</w:t>
      </w:r>
      <w:r w:rsidRPr="00102D6A">
        <w:rPr>
          <w:rFonts w:ascii="Times New Roman" w:hAnsi="Times New Roman" w:cs="Times New Roman"/>
          <w:sz w:val="24"/>
          <w:szCs w:val="24"/>
        </w:rPr>
        <w:t xml:space="preserve">% planiranih financijskih sredstava </w:t>
      </w:r>
      <w:r w:rsidR="00C44C0A" w:rsidRPr="00102D6A">
        <w:rPr>
          <w:rFonts w:ascii="Times New Roman" w:hAnsi="Times New Roman" w:cs="Times New Roman"/>
          <w:sz w:val="24"/>
          <w:szCs w:val="24"/>
        </w:rPr>
        <w:t>u okviru rashoda poslovanja. U</w:t>
      </w:r>
      <w:r w:rsidRPr="00102D6A">
        <w:rPr>
          <w:rFonts w:ascii="Times New Roman" w:hAnsi="Times New Roman" w:cs="Times New Roman"/>
          <w:sz w:val="24"/>
          <w:szCs w:val="24"/>
        </w:rPr>
        <w:t xml:space="preserve"> odnosu na isto razdoblje prethodne godine</w:t>
      </w:r>
      <w:r w:rsidR="00C44C0A" w:rsidRPr="00102D6A">
        <w:rPr>
          <w:rFonts w:ascii="Times New Roman" w:hAnsi="Times New Roman" w:cs="Times New Roman"/>
          <w:sz w:val="24"/>
          <w:szCs w:val="24"/>
        </w:rPr>
        <w:t>,</w:t>
      </w:r>
      <w:r w:rsidRPr="00102D6A">
        <w:rPr>
          <w:rFonts w:ascii="Times New Roman" w:hAnsi="Times New Roman" w:cs="Times New Roman"/>
          <w:sz w:val="24"/>
          <w:szCs w:val="24"/>
        </w:rPr>
        <w:t xml:space="preserve"> </w:t>
      </w:r>
      <w:r w:rsidR="00C44C0A" w:rsidRPr="00102D6A">
        <w:rPr>
          <w:rFonts w:ascii="Times New Roman" w:hAnsi="Times New Roman" w:cs="Times New Roman"/>
          <w:sz w:val="24"/>
          <w:szCs w:val="24"/>
        </w:rPr>
        <w:t xml:space="preserve">rashodi poslovanja </w:t>
      </w:r>
      <w:r w:rsidRPr="00102D6A">
        <w:rPr>
          <w:rFonts w:ascii="Times New Roman" w:hAnsi="Times New Roman" w:cs="Times New Roman"/>
          <w:sz w:val="24"/>
          <w:szCs w:val="24"/>
        </w:rPr>
        <w:t>veći</w:t>
      </w:r>
      <w:r w:rsidR="00C44C0A" w:rsidRPr="00102D6A">
        <w:rPr>
          <w:rFonts w:ascii="Times New Roman" w:hAnsi="Times New Roman" w:cs="Times New Roman"/>
          <w:sz w:val="24"/>
          <w:szCs w:val="24"/>
        </w:rPr>
        <w:t xml:space="preserve"> su</w:t>
      </w:r>
      <w:r w:rsidRPr="00102D6A">
        <w:rPr>
          <w:rFonts w:ascii="Times New Roman" w:hAnsi="Times New Roman" w:cs="Times New Roman"/>
          <w:sz w:val="24"/>
          <w:szCs w:val="24"/>
        </w:rPr>
        <w:t xml:space="preserve"> za </w:t>
      </w:r>
      <w:r w:rsidR="002C440C">
        <w:rPr>
          <w:rFonts w:ascii="Times New Roman" w:hAnsi="Times New Roman" w:cs="Times New Roman"/>
          <w:sz w:val="24"/>
          <w:szCs w:val="24"/>
        </w:rPr>
        <w:t>1</w:t>
      </w:r>
      <w:r w:rsidR="00102D6A" w:rsidRPr="00102D6A">
        <w:rPr>
          <w:rFonts w:ascii="Times New Roman" w:hAnsi="Times New Roman" w:cs="Times New Roman"/>
          <w:sz w:val="24"/>
          <w:szCs w:val="24"/>
        </w:rPr>
        <w:t>67,07</w:t>
      </w:r>
      <w:r w:rsidRPr="00102D6A">
        <w:rPr>
          <w:rFonts w:ascii="Times New Roman" w:hAnsi="Times New Roman" w:cs="Times New Roman"/>
          <w:sz w:val="24"/>
          <w:szCs w:val="24"/>
        </w:rPr>
        <w:t>%.</w:t>
      </w:r>
    </w:p>
    <w:p w14:paraId="2AA20514" w14:textId="77777777" w:rsidR="002D2AD1" w:rsidRPr="00102D6A" w:rsidRDefault="002D2AD1" w:rsidP="00DE4697">
      <w:pPr>
        <w:pStyle w:val="BodyText"/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114CB38F" w14:textId="75181ED6" w:rsidR="00DE4697" w:rsidRPr="00CD09B4" w:rsidRDefault="00DE4697" w:rsidP="00DE4697">
      <w:pPr>
        <w:pStyle w:val="BodyText"/>
        <w:spacing w:after="0"/>
        <w:jc w:val="both"/>
        <w:rPr>
          <w:sz w:val="24"/>
          <w:szCs w:val="24"/>
        </w:rPr>
      </w:pPr>
      <w:r w:rsidRPr="00CD09B4">
        <w:rPr>
          <w:sz w:val="24"/>
          <w:szCs w:val="24"/>
        </w:rPr>
        <w:t>U strukturi rashoda poslovanja najveći udio čine rashodi za zaposlene i materijalni rashodi.</w:t>
      </w:r>
    </w:p>
    <w:p w14:paraId="5958C67F" w14:textId="77777777" w:rsidR="00AD705F" w:rsidRPr="00102D6A" w:rsidRDefault="00AD705F" w:rsidP="00681065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8BC4FF5" w14:textId="77777777" w:rsidR="009B4E65" w:rsidRPr="00CD09B4" w:rsidRDefault="0097090C" w:rsidP="009B4E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9B4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14:paraId="6C452E06" w14:textId="5E3EF122" w:rsidR="002F1F56" w:rsidRPr="00CD09B4" w:rsidRDefault="0097090C" w:rsidP="009B4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B4">
        <w:rPr>
          <w:rFonts w:ascii="Times New Roman" w:hAnsi="Times New Roman" w:cs="Times New Roman"/>
          <w:sz w:val="24"/>
          <w:szCs w:val="24"/>
        </w:rPr>
        <w:t>Rashodi za za</w:t>
      </w:r>
      <w:r w:rsidR="00CD09B4" w:rsidRPr="00CD09B4">
        <w:rPr>
          <w:rFonts w:ascii="Times New Roman" w:hAnsi="Times New Roman" w:cs="Times New Roman"/>
          <w:sz w:val="24"/>
          <w:szCs w:val="24"/>
        </w:rPr>
        <w:t>poslene u prvom polugodištu 2024</w:t>
      </w:r>
      <w:r w:rsidRPr="00CD09B4">
        <w:rPr>
          <w:rFonts w:ascii="Times New Roman" w:hAnsi="Times New Roman" w:cs="Times New Roman"/>
          <w:sz w:val="24"/>
          <w:szCs w:val="24"/>
        </w:rPr>
        <w:t xml:space="preserve">. godine </w:t>
      </w:r>
      <w:r w:rsidR="008250A9" w:rsidRPr="00CD09B4">
        <w:rPr>
          <w:rFonts w:ascii="Times New Roman" w:hAnsi="Times New Roman" w:cs="Times New Roman"/>
          <w:sz w:val="24"/>
          <w:szCs w:val="24"/>
        </w:rPr>
        <w:t xml:space="preserve">izvršeni su u iznosu od </w:t>
      </w:r>
      <w:r w:rsidR="00CD09B4" w:rsidRPr="00CD09B4">
        <w:rPr>
          <w:rFonts w:ascii="Times New Roman" w:hAnsi="Times New Roman" w:cs="Times New Roman"/>
          <w:sz w:val="24"/>
          <w:szCs w:val="24"/>
        </w:rPr>
        <w:t>73.044,43</w:t>
      </w:r>
      <w:r w:rsidR="008250A9" w:rsidRPr="00CD09B4">
        <w:rPr>
          <w:rFonts w:ascii="Times New Roman" w:hAnsi="Times New Roman" w:cs="Times New Roman"/>
          <w:sz w:val="24"/>
          <w:szCs w:val="24"/>
        </w:rPr>
        <w:t xml:space="preserve"> eura </w:t>
      </w:r>
      <w:r w:rsidRPr="00CD09B4">
        <w:rPr>
          <w:rFonts w:ascii="Times New Roman" w:hAnsi="Times New Roman" w:cs="Times New Roman"/>
          <w:sz w:val="24"/>
          <w:szCs w:val="24"/>
        </w:rPr>
        <w:t xml:space="preserve">što predstavlja </w:t>
      </w:r>
      <w:r w:rsidR="00CD09B4" w:rsidRPr="00CD09B4">
        <w:rPr>
          <w:rFonts w:ascii="Times New Roman" w:hAnsi="Times New Roman" w:cs="Times New Roman"/>
          <w:sz w:val="24"/>
          <w:szCs w:val="24"/>
        </w:rPr>
        <w:t>24,88</w:t>
      </w:r>
      <w:r w:rsidRPr="00CD09B4">
        <w:rPr>
          <w:rFonts w:ascii="Times New Roman" w:hAnsi="Times New Roman" w:cs="Times New Roman"/>
          <w:sz w:val="24"/>
          <w:szCs w:val="24"/>
        </w:rPr>
        <w:t xml:space="preserve"> % planiranih </w:t>
      </w:r>
      <w:r w:rsidR="002F1F56" w:rsidRPr="00CD09B4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CD09B4">
        <w:rPr>
          <w:rFonts w:ascii="Times New Roman" w:hAnsi="Times New Roman" w:cs="Times New Roman"/>
          <w:sz w:val="24"/>
          <w:szCs w:val="24"/>
        </w:rPr>
        <w:t xml:space="preserve">sredstava za zaposlene. </w:t>
      </w:r>
    </w:p>
    <w:p w14:paraId="762F2637" w14:textId="3E04C74C" w:rsidR="00D65501" w:rsidRPr="00B55FD4" w:rsidRDefault="0097090C" w:rsidP="00D65501">
      <w:pPr>
        <w:jc w:val="both"/>
        <w:rPr>
          <w:rFonts w:ascii="Times New Roman" w:hAnsi="Times New Roman" w:cs="Times New Roman"/>
          <w:sz w:val="24"/>
          <w:szCs w:val="24"/>
        </w:rPr>
      </w:pPr>
      <w:r w:rsidRPr="00CD09B4">
        <w:rPr>
          <w:rFonts w:ascii="Times New Roman" w:hAnsi="Times New Roman" w:cs="Times New Roman"/>
          <w:sz w:val="24"/>
          <w:szCs w:val="24"/>
        </w:rPr>
        <w:t>U odnosu na isto razdoblje prethodne godine</w:t>
      </w:r>
      <w:r w:rsidR="0062705D" w:rsidRPr="00CD09B4">
        <w:rPr>
          <w:rFonts w:ascii="Times New Roman" w:hAnsi="Times New Roman" w:cs="Times New Roman"/>
          <w:sz w:val="24"/>
          <w:szCs w:val="24"/>
        </w:rPr>
        <w:t xml:space="preserve"> rashodi za zaposlene</w:t>
      </w:r>
      <w:r w:rsidR="004E5289" w:rsidRPr="00CD09B4">
        <w:rPr>
          <w:rFonts w:ascii="Times New Roman" w:hAnsi="Times New Roman" w:cs="Times New Roman"/>
          <w:sz w:val="24"/>
          <w:szCs w:val="24"/>
        </w:rPr>
        <w:t xml:space="preserve"> povećani su za </w:t>
      </w:r>
      <w:r w:rsidR="00D65501">
        <w:rPr>
          <w:rFonts w:ascii="Times New Roman" w:hAnsi="Times New Roman" w:cs="Times New Roman"/>
          <w:sz w:val="24"/>
          <w:szCs w:val="24"/>
        </w:rPr>
        <w:t>2</w:t>
      </w:r>
      <w:r w:rsidR="00CD09B4" w:rsidRPr="00CD09B4">
        <w:rPr>
          <w:rFonts w:ascii="Times New Roman" w:hAnsi="Times New Roman" w:cs="Times New Roman"/>
          <w:sz w:val="24"/>
          <w:szCs w:val="24"/>
        </w:rPr>
        <w:t>11,92%.</w:t>
      </w:r>
      <w:r w:rsidR="00D65501">
        <w:rPr>
          <w:rFonts w:ascii="Times New Roman" w:hAnsi="Times New Roman" w:cs="Times New Roman"/>
          <w:sz w:val="24"/>
          <w:szCs w:val="24"/>
        </w:rPr>
        <w:t xml:space="preserve"> Navedeno povećanje posljedica je </w:t>
      </w:r>
      <w:r w:rsidR="00D65501" w:rsidRPr="00D65501">
        <w:rPr>
          <w:rFonts w:ascii="Times New Roman" w:hAnsi="Times New Roman" w:cs="Times New Roman"/>
          <w:sz w:val="24"/>
          <w:szCs w:val="24"/>
        </w:rPr>
        <w:t>zaposlenja 5 državnih službenika</w:t>
      </w:r>
      <w:r w:rsidR="00D65501">
        <w:rPr>
          <w:rFonts w:ascii="Times New Roman" w:hAnsi="Times New Roman" w:cs="Times New Roman"/>
          <w:sz w:val="24"/>
          <w:szCs w:val="24"/>
        </w:rPr>
        <w:t xml:space="preserve">, </w:t>
      </w:r>
      <w:r w:rsidR="00D65501" w:rsidRPr="00B55FD4">
        <w:rPr>
          <w:rFonts w:ascii="Times New Roman" w:hAnsi="Times New Roman" w:cs="Times New Roman"/>
          <w:sz w:val="24"/>
          <w:szCs w:val="24"/>
        </w:rPr>
        <w:t xml:space="preserve">povećanja osnovice sukladno </w:t>
      </w:r>
      <w:r w:rsidR="00D65501" w:rsidRPr="00B55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Dodatku III. Kolektivnog ugovora za državne službenike i namještenike („Narodne novine“, broj 128/2023), </w:t>
      </w:r>
      <w:r w:rsidR="00D65501" w:rsidRPr="00B55FD4">
        <w:rPr>
          <w:rFonts w:ascii="Times New Roman" w:hAnsi="Times New Roman" w:cs="Times New Roman"/>
          <w:sz w:val="24"/>
          <w:szCs w:val="24"/>
        </w:rPr>
        <w:t>povećanja koeficijenata državnim službenicima sukladno Zakonu o plaćama u državnoj službi i javnim službama („Narodne novine“ broj 155/2023) i Uredbi o nazivima radnih mjesta, uvjetima za raspored i koeficijentima za obračun plaće u državnoj službi (</w:t>
      </w:r>
      <w:r w:rsidR="00D65501">
        <w:rPr>
          <w:rFonts w:ascii="Times New Roman" w:hAnsi="Times New Roman" w:cs="Times New Roman"/>
          <w:sz w:val="24"/>
          <w:szCs w:val="24"/>
        </w:rPr>
        <w:t xml:space="preserve">“Narodne novine” broj 22/2024) </w:t>
      </w:r>
      <w:r w:rsidR="00D65501" w:rsidRPr="00B55FD4">
        <w:rPr>
          <w:rFonts w:ascii="Times New Roman" w:hAnsi="Times New Roman"/>
          <w:sz w:val="24"/>
          <w:szCs w:val="24"/>
        </w:rPr>
        <w:t xml:space="preserve">te </w:t>
      </w:r>
      <w:r w:rsidR="00D65501" w:rsidRPr="00B55FD4">
        <w:rPr>
          <w:rFonts w:ascii="Times New Roman" w:hAnsi="Times New Roman" w:cs="Times New Roman"/>
          <w:sz w:val="24"/>
          <w:szCs w:val="24"/>
        </w:rPr>
        <w:t xml:space="preserve">isplate </w:t>
      </w:r>
      <w:r w:rsidR="00D65501" w:rsidRPr="00B55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D65501" w:rsidRPr="00B55FD4">
        <w:rPr>
          <w:rFonts w:ascii="Times New Roman" w:hAnsi="Times New Roman" w:cs="Times New Roman"/>
          <w:sz w:val="24"/>
          <w:szCs w:val="24"/>
        </w:rPr>
        <w:t>sukladno Dodatku III. Kolektivnom ugovoru za državne službenike i namještenike (“Narodne novine“, broj 128/2023).</w:t>
      </w:r>
    </w:p>
    <w:p w14:paraId="536526C1" w14:textId="585E9256" w:rsidR="0097090C" w:rsidRDefault="0097090C" w:rsidP="009B4E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20E461" w14:textId="6BE62FBB" w:rsidR="00D65501" w:rsidRDefault="00D65501" w:rsidP="009B4E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C2189C" w14:textId="77777777" w:rsidR="00D65501" w:rsidRPr="00D65501" w:rsidRDefault="00D65501" w:rsidP="009B4E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A2746A" w14:textId="77777777" w:rsidR="00AD705F" w:rsidRPr="00102D6A" w:rsidRDefault="00AD705F" w:rsidP="004E52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6F9E7D9D" w14:textId="77777777" w:rsidR="0055737E" w:rsidRPr="00037591" w:rsidRDefault="0097090C" w:rsidP="00557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591">
        <w:rPr>
          <w:rFonts w:ascii="Times New Roman" w:hAnsi="Times New Roman" w:cs="Times New Roman"/>
          <w:b/>
          <w:i/>
          <w:sz w:val="24"/>
          <w:szCs w:val="24"/>
        </w:rPr>
        <w:lastRenderedPageBreak/>
        <w:t>Materijalni rashodi</w:t>
      </w:r>
    </w:p>
    <w:p w14:paraId="38D4FABA" w14:textId="6D9F785C" w:rsidR="0062705D" w:rsidRPr="000B2CE0" w:rsidRDefault="0097090C" w:rsidP="002D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7591">
        <w:rPr>
          <w:rFonts w:ascii="Times New Roman" w:hAnsi="Times New Roman" w:cs="Times New Roman"/>
          <w:sz w:val="24"/>
          <w:szCs w:val="24"/>
        </w:rPr>
        <w:t>Materijalni rashodi u prvom polugodištu 202</w:t>
      </w:r>
      <w:r w:rsidR="00037591" w:rsidRPr="00037591">
        <w:rPr>
          <w:rFonts w:ascii="Times New Roman" w:hAnsi="Times New Roman" w:cs="Times New Roman"/>
          <w:sz w:val="24"/>
          <w:szCs w:val="24"/>
        </w:rPr>
        <w:t>4</w:t>
      </w:r>
      <w:r w:rsidRPr="00037591">
        <w:rPr>
          <w:rFonts w:ascii="Times New Roman" w:hAnsi="Times New Roman" w:cs="Times New Roman"/>
          <w:sz w:val="24"/>
          <w:szCs w:val="24"/>
        </w:rPr>
        <w:t>. god</w:t>
      </w:r>
      <w:r w:rsidR="004E5289" w:rsidRPr="00037591">
        <w:rPr>
          <w:rFonts w:ascii="Times New Roman" w:hAnsi="Times New Roman" w:cs="Times New Roman"/>
          <w:sz w:val="24"/>
          <w:szCs w:val="24"/>
        </w:rPr>
        <w:t xml:space="preserve">ine izvršeni su u iznosu od </w:t>
      </w:r>
      <w:r w:rsidR="00037591" w:rsidRPr="00037591">
        <w:rPr>
          <w:rFonts w:ascii="Times New Roman" w:hAnsi="Times New Roman" w:cs="Times New Roman"/>
          <w:sz w:val="24"/>
          <w:szCs w:val="24"/>
        </w:rPr>
        <w:t>38.090,34</w:t>
      </w:r>
      <w:r w:rsidR="004E5289" w:rsidRPr="00037591"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037591" w:rsidRPr="00037591">
        <w:rPr>
          <w:rFonts w:ascii="Times New Roman" w:hAnsi="Times New Roman" w:cs="Times New Roman"/>
          <w:sz w:val="24"/>
          <w:szCs w:val="24"/>
        </w:rPr>
        <w:t>8,78</w:t>
      </w:r>
      <w:r w:rsidRPr="00037591">
        <w:rPr>
          <w:rFonts w:ascii="Times New Roman" w:hAnsi="Times New Roman" w:cs="Times New Roman"/>
          <w:sz w:val="24"/>
          <w:szCs w:val="24"/>
        </w:rPr>
        <w:t xml:space="preserve">% </w:t>
      </w:r>
      <w:r w:rsidR="004E5289" w:rsidRPr="00037591">
        <w:rPr>
          <w:rFonts w:ascii="Times New Roman" w:hAnsi="Times New Roman" w:cs="Times New Roman"/>
          <w:sz w:val="24"/>
          <w:szCs w:val="24"/>
        </w:rPr>
        <w:t>planiranih</w:t>
      </w:r>
      <w:r w:rsidR="0055737E" w:rsidRPr="00037591">
        <w:rPr>
          <w:rFonts w:ascii="Times New Roman" w:hAnsi="Times New Roman" w:cs="Times New Roman"/>
          <w:sz w:val="24"/>
          <w:szCs w:val="24"/>
        </w:rPr>
        <w:t xml:space="preserve"> financijskih</w:t>
      </w:r>
      <w:r w:rsidR="004E5289" w:rsidRPr="00037591">
        <w:rPr>
          <w:rFonts w:ascii="Times New Roman" w:hAnsi="Times New Roman" w:cs="Times New Roman"/>
          <w:sz w:val="24"/>
          <w:szCs w:val="24"/>
        </w:rPr>
        <w:t xml:space="preserve"> sredstava</w:t>
      </w:r>
      <w:r w:rsidR="0055737E" w:rsidRPr="00037591">
        <w:rPr>
          <w:rFonts w:ascii="Times New Roman" w:hAnsi="Times New Roman" w:cs="Times New Roman"/>
          <w:sz w:val="24"/>
          <w:szCs w:val="24"/>
        </w:rPr>
        <w:t xml:space="preserve"> za 202</w:t>
      </w:r>
      <w:r w:rsidR="00037591" w:rsidRPr="00037591">
        <w:rPr>
          <w:rFonts w:ascii="Times New Roman" w:hAnsi="Times New Roman" w:cs="Times New Roman"/>
          <w:sz w:val="24"/>
          <w:szCs w:val="24"/>
        </w:rPr>
        <w:t>4</w:t>
      </w:r>
      <w:r w:rsidR="0055737E" w:rsidRPr="00037591">
        <w:rPr>
          <w:rFonts w:ascii="Times New Roman" w:hAnsi="Times New Roman" w:cs="Times New Roman"/>
          <w:sz w:val="24"/>
          <w:szCs w:val="24"/>
        </w:rPr>
        <w:t>. godinu</w:t>
      </w:r>
      <w:r w:rsidR="002F1F56" w:rsidRPr="00037591">
        <w:rPr>
          <w:rFonts w:ascii="Times New Roman" w:hAnsi="Times New Roman" w:cs="Times New Roman"/>
          <w:sz w:val="24"/>
          <w:szCs w:val="24"/>
        </w:rPr>
        <w:t xml:space="preserve"> u okviru materijalnih rashoda</w:t>
      </w:r>
      <w:r w:rsidRPr="00037591">
        <w:rPr>
          <w:rFonts w:ascii="Times New Roman" w:hAnsi="Times New Roman" w:cs="Times New Roman"/>
          <w:sz w:val="24"/>
          <w:szCs w:val="24"/>
        </w:rPr>
        <w:t xml:space="preserve">. </w:t>
      </w:r>
      <w:r w:rsidR="004705B4" w:rsidRPr="00037591">
        <w:rPr>
          <w:rFonts w:ascii="Times New Roman" w:hAnsi="Times New Roman" w:cs="Times New Roman"/>
          <w:sz w:val="24"/>
          <w:szCs w:val="24"/>
        </w:rPr>
        <w:t xml:space="preserve">Sredstva su utrošena na </w:t>
      </w:r>
      <w:r w:rsidR="00780696" w:rsidRPr="00037591">
        <w:rPr>
          <w:rFonts w:ascii="Times New Roman" w:hAnsi="Times New Roman" w:cs="Times New Roman"/>
          <w:sz w:val="24"/>
          <w:szCs w:val="24"/>
        </w:rPr>
        <w:t>službena putovanja</w:t>
      </w:r>
      <w:r w:rsidR="0062705D" w:rsidRPr="00037591">
        <w:rPr>
          <w:rFonts w:ascii="Times New Roman" w:hAnsi="Times New Roman" w:cs="Times New Roman"/>
          <w:sz w:val="24"/>
          <w:szCs w:val="24"/>
        </w:rPr>
        <w:t xml:space="preserve"> u zemlji i inozemstvu</w:t>
      </w:r>
      <w:r w:rsidR="00780696" w:rsidRPr="00037591">
        <w:rPr>
          <w:rFonts w:ascii="Times New Roman" w:hAnsi="Times New Roman" w:cs="Times New Roman"/>
          <w:sz w:val="24"/>
          <w:szCs w:val="24"/>
        </w:rPr>
        <w:t>, energente</w:t>
      </w:r>
      <w:r w:rsidR="00ED0C90" w:rsidRPr="00037591">
        <w:rPr>
          <w:rFonts w:ascii="Times New Roman" w:hAnsi="Times New Roman" w:cs="Times New Roman"/>
          <w:sz w:val="24"/>
          <w:szCs w:val="24"/>
        </w:rPr>
        <w:t xml:space="preserve"> i komunalije</w:t>
      </w:r>
      <w:r w:rsidR="00780696" w:rsidRPr="00037591">
        <w:rPr>
          <w:rFonts w:ascii="Times New Roman" w:hAnsi="Times New Roman" w:cs="Times New Roman"/>
          <w:sz w:val="24"/>
          <w:szCs w:val="24"/>
        </w:rPr>
        <w:t>, telekomunikacijske usluge</w:t>
      </w:r>
      <w:r w:rsidR="00ED0C90" w:rsidRPr="00037591">
        <w:rPr>
          <w:rFonts w:ascii="Times New Roman" w:hAnsi="Times New Roman" w:cs="Times New Roman"/>
          <w:sz w:val="24"/>
          <w:szCs w:val="24"/>
        </w:rPr>
        <w:t>,</w:t>
      </w:r>
      <w:r w:rsidR="00ED0C90" w:rsidRPr="00102D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0C90" w:rsidRPr="000B2CE0">
        <w:rPr>
          <w:rFonts w:ascii="Times New Roman" w:hAnsi="Times New Roman" w:cs="Times New Roman"/>
          <w:sz w:val="24"/>
          <w:szCs w:val="24"/>
        </w:rPr>
        <w:t xml:space="preserve">usluge objave oglasa </w:t>
      </w:r>
      <w:r w:rsidR="00037591" w:rsidRPr="000B2CE0">
        <w:rPr>
          <w:rFonts w:ascii="Times New Roman" w:hAnsi="Times New Roman" w:cs="Times New Roman"/>
          <w:sz w:val="24"/>
          <w:szCs w:val="24"/>
        </w:rPr>
        <w:t>za natječaj</w:t>
      </w:r>
      <w:r w:rsidR="00ED0C90" w:rsidRPr="000B2CE0">
        <w:rPr>
          <w:rFonts w:ascii="Times New Roman" w:hAnsi="Times New Roman" w:cs="Times New Roman"/>
          <w:sz w:val="24"/>
          <w:szCs w:val="24"/>
        </w:rPr>
        <w:t xml:space="preserve">, </w:t>
      </w:r>
      <w:r w:rsidR="000B2CE0" w:rsidRPr="000B2CE0">
        <w:rPr>
          <w:rFonts w:ascii="Times New Roman" w:hAnsi="Times New Roman" w:cs="Times New Roman"/>
          <w:sz w:val="24"/>
          <w:szCs w:val="24"/>
        </w:rPr>
        <w:t xml:space="preserve">zakup poslovnog prostora, </w:t>
      </w:r>
      <w:r w:rsidR="00ED0C90" w:rsidRPr="000B2CE0">
        <w:rPr>
          <w:rFonts w:ascii="Times New Roman" w:hAnsi="Times New Roman" w:cs="Times New Roman"/>
          <w:sz w:val="24"/>
          <w:szCs w:val="24"/>
        </w:rPr>
        <w:t>uslu</w:t>
      </w:r>
      <w:r w:rsidR="00F75B33" w:rsidRPr="000B2CE0">
        <w:rPr>
          <w:rFonts w:ascii="Times New Roman" w:hAnsi="Times New Roman" w:cs="Times New Roman"/>
          <w:sz w:val="24"/>
          <w:szCs w:val="24"/>
        </w:rPr>
        <w:t>ge prijevoda,</w:t>
      </w:r>
      <w:r w:rsidR="00F75B33" w:rsidRPr="00102D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5B33" w:rsidRPr="000B2CE0">
        <w:rPr>
          <w:rFonts w:ascii="Times New Roman" w:hAnsi="Times New Roman" w:cs="Times New Roman"/>
          <w:sz w:val="24"/>
          <w:szCs w:val="24"/>
        </w:rPr>
        <w:t xml:space="preserve">računalne usluge, </w:t>
      </w:r>
      <w:r w:rsidR="0062705D" w:rsidRPr="000B2CE0">
        <w:rPr>
          <w:rFonts w:ascii="Times New Roman" w:hAnsi="Times New Roman" w:cs="Times New Roman"/>
          <w:sz w:val="24"/>
          <w:szCs w:val="24"/>
        </w:rPr>
        <w:t>međunarodnu članarinu, naknade za rad članova povjerenstva</w:t>
      </w:r>
      <w:r w:rsidR="00ED0C90" w:rsidRPr="000B2CE0">
        <w:rPr>
          <w:rFonts w:ascii="Times New Roman" w:hAnsi="Times New Roman" w:cs="Times New Roman"/>
          <w:sz w:val="24"/>
          <w:szCs w:val="24"/>
        </w:rPr>
        <w:t xml:space="preserve">. </w:t>
      </w:r>
      <w:r w:rsidR="0062705D" w:rsidRPr="000B2CE0">
        <w:rPr>
          <w:rFonts w:ascii="Times New Roman" w:hAnsi="Times New Roman" w:cs="Times New Roman"/>
          <w:sz w:val="24"/>
          <w:szCs w:val="24"/>
        </w:rPr>
        <w:t xml:space="preserve">U odnosu na isto razdoblje prethodne godine materijalni rashodi povećani su za </w:t>
      </w:r>
      <w:r w:rsidR="00CD4771">
        <w:rPr>
          <w:rFonts w:ascii="Times New Roman" w:hAnsi="Times New Roman" w:cs="Times New Roman"/>
          <w:sz w:val="24"/>
          <w:szCs w:val="24"/>
        </w:rPr>
        <w:t>1</w:t>
      </w:r>
      <w:r w:rsidR="000B2CE0" w:rsidRPr="000B2CE0">
        <w:rPr>
          <w:rFonts w:ascii="Times New Roman" w:hAnsi="Times New Roman" w:cs="Times New Roman"/>
          <w:sz w:val="24"/>
          <w:szCs w:val="24"/>
        </w:rPr>
        <w:t>10,08</w:t>
      </w:r>
      <w:r w:rsidR="0062705D" w:rsidRPr="000B2CE0">
        <w:rPr>
          <w:rFonts w:ascii="Times New Roman" w:hAnsi="Times New Roman" w:cs="Times New Roman"/>
          <w:sz w:val="24"/>
          <w:szCs w:val="24"/>
        </w:rPr>
        <w:t>%.</w:t>
      </w:r>
    </w:p>
    <w:p w14:paraId="2D9C3174" w14:textId="5EF93B31" w:rsidR="00375355" w:rsidRDefault="00375355" w:rsidP="0055737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099F88A" w14:textId="77777777" w:rsidR="00375355" w:rsidRDefault="00375355" w:rsidP="0055737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143CCCA" w14:textId="61424A5F" w:rsidR="0055737E" w:rsidRPr="000B2CE0" w:rsidRDefault="00AD66F2" w:rsidP="005573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2CE0">
        <w:rPr>
          <w:rFonts w:ascii="Times New Roman" w:hAnsi="Times New Roman" w:cs="Times New Roman"/>
          <w:b/>
          <w:i/>
          <w:sz w:val="24"/>
          <w:szCs w:val="24"/>
        </w:rPr>
        <w:t xml:space="preserve">Financijski rashodi </w:t>
      </w:r>
    </w:p>
    <w:p w14:paraId="0E289F6E" w14:textId="52A965E6" w:rsidR="00AD66F2" w:rsidRDefault="001E4310" w:rsidP="0041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E0">
        <w:rPr>
          <w:rFonts w:ascii="Times New Roman" w:hAnsi="Times New Roman" w:cs="Times New Roman"/>
          <w:sz w:val="24"/>
          <w:szCs w:val="24"/>
        </w:rPr>
        <w:t>Financijski rashodi u prvom polugodištu 202</w:t>
      </w:r>
      <w:r w:rsidR="000B2CE0" w:rsidRPr="000B2CE0">
        <w:rPr>
          <w:rFonts w:ascii="Times New Roman" w:hAnsi="Times New Roman" w:cs="Times New Roman"/>
          <w:sz w:val="24"/>
          <w:szCs w:val="24"/>
        </w:rPr>
        <w:t>4</w:t>
      </w:r>
      <w:r w:rsidRPr="000B2CE0">
        <w:rPr>
          <w:rFonts w:ascii="Times New Roman" w:hAnsi="Times New Roman" w:cs="Times New Roman"/>
          <w:sz w:val="24"/>
          <w:szCs w:val="24"/>
        </w:rPr>
        <w:t>. g</w:t>
      </w:r>
      <w:r w:rsidR="00416246" w:rsidRPr="000B2CE0">
        <w:rPr>
          <w:rFonts w:ascii="Times New Roman" w:hAnsi="Times New Roman" w:cs="Times New Roman"/>
          <w:sz w:val="24"/>
          <w:szCs w:val="24"/>
        </w:rPr>
        <w:t xml:space="preserve">odine izvršeni su u iznosu od </w:t>
      </w:r>
      <w:r w:rsidR="000B2CE0" w:rsidRPr="000B2CE0">
        <w:rPr>
          <w:rFonts w:ascii="Times New Roman" w:hAnsi="Times New Roman" w:cs="Times New Roman"/>
          <w:sz w:val="24"/>
          <w:szCs w:val="24"/>
        </w:rPr>
        <w:t>6,56</w:t>
      </w:r>
      <w:r w:rsidR="00416246" w:rsidRPr="000B2CE0"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0B2CE0" w:rsidRPr="000B2CE0">
        <w:rPr>
          <w:rFonts w:ascii="Times New Roman" w:hAnsi="Times New Roman" w:cs="Times New Roman"/>
          <w:sz w:val="24"/>
          <w:szCs w:val="24"/>
        </w:rPr>
        <w:t>2,45</w:t>
      </w:r>
      <w:r w:rsidRPr="000B2CE0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0B2CE0" w:rsidRPr="000B2CE0">
        <w:rPr>
          <w:rFonts w:ascii="Times New Roman" w:hAnsi="Times New Roman" w:cs="Times New Roman"/>
          <w:sz w:val="24"/>
          <w:szCs w:val="24"/>
        </w:rPr>
        <w:t>financijskih sredstava za 2024</w:t>
      </w:r>
      <w:r w:rsidRPr="000B2CE0">
        <w:rPr>
          <w:rFonts w:ascii="Times New Roman" w:hAnsi="Times New Roman" w:cs="Times New Roman"/>
          <w:sz w:val="24"/>
          <w:szCs w:val="24"/>
        </w:rPr>
        <w:t>. godin</w:t>
      </w:r>
      <w:r w:rsidR="00416246" w:rsidRPr="000B2CE0">
        <w:rPr>
          <w:rFonts w:ascii="Times New Roman" w:hAnsi="Times New Roman" w:cs="Times New Roman"/>
          <w:sz w:val="24"/>
          <w:szCs w:val="24"/>
        </w:rPr>
        <w:t>u</w:t>
      </w:r>
      <w:r w:rsidR="002F1F56" w:rsidRPr="000B2CE0">
        <w:rPr>
          <w:rFonts w:ascii="Times New Roman" w:hAnsi="Times New Roman" w:cs="Times New Roman"/>
          <w:sz w:val="24"/>
          <w:szCs w:val="24"/>
        </w:rPr>
        <w:t xml:space="preserve"> u okviru financijskih rashoda</w:t>
      </w:r>
      <w:r w:rsidR="00416246" w:rsidRPr="000B2CE0">
        <w:rPr>
          <w:rFonts w:ascii="Times New Roman" w:hAnsi="Times New Roman" w:cs="Times New Roman"/>
          <w:sz w:val="24"/>
          <w:szCs w:val="24"/>
        </w:rPr>
        <w:t xml:space="preserve">. Sredstva su utrošena </w:t>
      </w:r>
      <w:r w:rsidR="00635846" w:rsidRPr="000B2CE0">
        <w:rPr>
          <w:rFonts w:ascii="Times New Roman" w:hAnsi="Times New Roman" w:cs="Times New Roman"/>
          <w:sz w:val="24"/>
          <w:szCs w:val="24"/>
        </w:rPr>
        <w:t>za zatezne kamate za režijske troškove.</w:t>
      </w:r>
    </w:p>
    <w:p w14:paraId="47B705EA" w14:textId="77777777" w:rsidR="000B2CE0" w:rsidRPr="00102D6A" w:rsidRDefault="000B2CE0" w:rsidP="004162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E6AA78" w14:textId="14FE4C26" w:rsidR="00AD705F" w:rsidRPr="00102D6A" w:rsidRDefault="00AD705F" w:rsidP="004162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1E4C8B" w14:textId="72C4FD3E" w:rsidR="0042540A" w:rsidRPr="000B2CE0" w:rsidRDefault="0042540A" w:rsidP="0042540A">
      <w:pPr>
        <w:pStyle w:val="BodyText"/>
        <w:spacing w:after="0"/>
        <w:jc w:val="both"/>
        <w:rPr>
          <w:b/>
          <w:sz w:val="24"/>
          <w:szCs w:val="24"/>
          <w:u w:val="single"/>
        </w:rPr>
      </w:pPr>
      <w:r w:rsidRPr="000B2CE0">
        <w:rPr>
          <w:b/>
          <w:sz w:val="24"/>
          <w:szCs w:val="24"/>
          <w:u w:val="single"/>
        </w:rPr>
        <w:t>Rashodi za nabavu nefinancijske imovine</w:t>
      </w:r>
    </w:p>
    <w:p w14:paraId="2641A331" w14:textId="77777777" w:rsidR="0042540A" w:rsidRPr="00102D6A" w:rsidRDefault="0042540A" w:rsidP="004162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9F2DE" w14:textId="49AC19DD" w:rsidR="00E20659" w:rsidRPr="000B2CE0" w:rsidRDefault="000B2CE0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E0">
        <w:rPr>
          <w:rFonts w:ascii="Times New Roman" w:hAnsi="Times New Roman" w:cs="Times New Roman"/>
          <w:sz w:val="24"/>
          <w:szCs w:val="24"/>
        </w:rPr>
        <w:t>Rashodi za nabavu nefinancijske imovine u prvom polugodištu 2024. godine izvršeni su u iznosu od 12.247,36 eura što predstavlja 9,96% planiranih financijskih sredstava za 2024. godinu u okviru rashoda za nabavu nefinancijske imovine. Sredstva su utrošena za nabavku računala i računalne opreme te mobiln</w:t>
      </w:r>
      <w:r w:rsidR="00E65D4E">
        <w:rPr>
          <w:rFonts w:ascii="Times New Roman" w:hAnsi="Times New Roman" w:cs="Times New Roman"/>
          <w:sz w:val="24"/>
          <w:szCs w:val="24"/>
        </w:rPr>
        <w:t>ih</w:t>
      </w:r>
      <w:bookmarkStart w:id="0" w:name="_GoBack"/>
      <w:bookmarkEnd w:id="0"/>
      <w:r w:rsidRPr="000B2CE0">
        <w:rPr>
          <w:rFonts w:ascii="Times New Roman" w:hAnsi="Times New Roman" w:cs="Times New Roman"/>
          <w:sz w:val="24"/>
          <w:szCs w:val="24"/>
        </w:rPr>
        <w:t xml:space="preserve"> uređaja.</w:t>
      </w:r>
    </w:p>
    <w:sectPr w:rsidR="00E20659" w:rsidRPr="000B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37591"/>
    <w:rsid w:val="000B2CE0"/>
    <w:rsid w:val="000C7EA3"/>
    <w:rsid w:val="000D0A1C"/>
    <w:rsid w:val="00102D6A"/>
    <w:rsid w:val="00151CA0"/>
    <w:rsid w:val="0018311C"/>
    <w:rsid w:val="00186B7B"/>
    <w:rsid w:val="001E16D8"/>
    <w:rsid w:val="001E4310"/>
    <w:rsid w:val="00245B1D"/>
    <w:rsid w:val="00274FA8"/>
    <w:rsid w:val="0029735D"/>
    <w:rsid w:val="00297F7A"/>
    <w:rsid w:val="002B133B"/>
    <w:rsid w:val="002B6BA8"/>
    <w:rsid w:val="002C440C"/>
    <w:rsid w:val="002D2AD1"/>
    <w:rsid w:val="002D45A2"/>
    <w:rsid w:val="002F1F56"/>
    <w:rsid w:val="002F40B5"/>
    <w:rsid w:val="002F56DF"/>
    <w:rsid w:val="0032575D"/>
    <w:rsid w:val="0035779D"/>
    <w:rsid w:val="00375355"/>
    <w:rsid w:val="003A22DB"/>
    <w:rsid w:val="00407290"/>
    <w:rsid w:val="00416246"/>
    <w:rsid w:val="0042540A"/>
    <w:rsid w:val="00466878"/>
    <w:rsid w:val="004705B4"/>
    <w:rsid w:val="00487099"/>
    <w:rsid w:val="004B7AB2"/>
    <w:rsid w:val="004E5289"/>
    <w:rsid w:val="00502871"/>
    <w:rsid w:val="0055737E"/>
    <w:rsid w:val="005722A3"/>
    <w:rsid w:val="005C1418"/>
    <w:rsid w:val="00605080"/>
    <w:rsid w:val="00624C16"/>
    <w:rsid w:val="0062705D"/>
    <w:rsid w:val="00635846"/>
    <w:rsid w:val="00654F0A"/>
    <w:rsid w:val="00681065"/>
    <w:rsid w:val="006B3753"/>
    <w:rsid w:val="0072334A"/>
    <w:rsid w:val="00780696"/>
    <w:rsid w:val="007A2BB3"/>
    <w:rsid w:val="008250A9"/>
    <w:rsid w:val="00870F72"/>
    <w:rsid w:val="00886D68"/>
    <w:rsid w:val="008B3502"/>
    <w:rsid w:val="00906053"/>
    <w:rsid w:val="0092524E"/>
    <w:rsid w:val="0094274B"/>
    <w:rsid w:val="0097090C"/>
    <w:rsid w:val="00975BA7"/>
    <w:rsid w:val="009B4E65"/>
    <w:rsid w:val="009D7CA0"/>
    <w:rsid w:val="00A01740"/>
    <w:rsid w:val="00AC288F"/>
    <w:rsid w:val="00AD5CB4"/>
    <w:rsid w:val="00AD66F2"/>
    <w:rsid w:val="00AD705F"/>
    <w:rsid w:val="00AE2812"/>
    <w:rsid w:val="00AF6F77"/>
    <w:rsid w:val="00B372FB"/>
    <w:rsid w:val="00B67D26"/>
    <w:rsid w:val="00B7793B"/>
    <w:rsid w:val="00B90E58"/>
    <w:rsid w:val="00BF44C6"/>
    <w:rsid w:val="00BF71B3"/>
    <w:rsid w:val="00C44C0A"/>
    <w:rsid w:val="00CA12E2"/>
    <w:rsid w:val="00CA35D5"/>
    <w:rsid w:val="00CA7C98"/>
    <w:rsid w:val="00CD09B4"/>
    <w:rsid w:val="00CD4771"/>
    <w:rsid w:val="00CE4749"/>
    <w:rsid w:val="00D019AB"/>
    <w:rsid w:val="00D2051B"/>
    <w:rsid w:val="00D20661"/>
    <w:rsid w:val="00D24981"/>
    <w:rsid w:val="00D47818"/>
    <w:rsid w:val="00D65501"/>
    <w:rsid w:val="00DA7DBE"/>
    <w:rsid w:val="00DD2586"/>
    <w:rsid w:val="00DE4697"/>
    <w:rsid w:val="00DE48CA"/>
    <w:rsid w:val="00DF0D37"/>
    <w:rsid w:val="00DF778D"/>
    <w:rsid w:val="00E20659"/>
    <w:rsid w:val="00E34EA9"/>
    <w:rsid w:val="00E65D4E"/>
    <w:rsid w:val="00E737DE"/>
    <w:rsid w:val="00E74D93"/>
    <w:rsid w:val="00ED0C90"/>
    <w:rsid w:val="00F471E7"/>
    <w:rsid w:val="00F70550"/>
    <w:rsid w:val="00F75B33"/>
    <w:rsid w:val="00F94722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C42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E469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DE4697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DE4697"/>
  </w:style>
  <w:style w:type="paragraph" w:styleId="BalloonText">
    <w:name w:val="Balloon Text"/>
    <w:basedOn w:val="Normal"/>
    <w:link w:val="BalloonTextChar"/>
    <w:uiPriority w:val="99"/>
    <w:semiHidden/>
    <w:unhideWhenUsed/>
    <w:rsid w:val="0090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12</cp:revision>
  <cp:lastPrinted>2023-08-30T13:11:00Z</cp:lastPrinted>
  <dcterms:created xsi:type="dcterms:W3CDTF">2024-08-13T17:02:00Z</dcterms:created>
  <dcterms:modified xsi:type="dcterms:W3CDTF">2024-11-27T16:38:00Z</dcterms:modified>
</cp:coreProperties>
</file>